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8746">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14:paraId="3C048E32">
      <w:pPr>
        <w:autoSpaceDE w:val="0"/>
        <w:autoSpaceDN w:val="0"/>
        <w:adjustRightInd w:val="0"/>
        <w:jc w:val="center"/>
        <w:rPr>
          <w:b/>
          <w:kern w:val="0"/>
          <w:sz w:val="28"/>
          <w:szCs w:val="28"/>
        </w:rPr>
      </w:pPr>
      <w:r>
        <w:rPr>
          <w:rFonts w:hint="eastAsia"/>
          <w:b/>
          <w:kern w:val="0"/>
          <w:sz w:val="28"/>
          <w:szCs w:val="28"/>
          <w:lang w:eastAsia="zh-CN"/>
        </w:rPr>
        <w:t>设备类电气柜空调委外维修项目公告</w:t>
      </w:r>
    </w:p>
    <w:p w14:paraId="7E5A0A49">
      <w:pPr>
        <w:autoSpaceDE w:val="0"/>
        <w:autoSpaceDN w:val="0"/>
        <w:adjustRightInd w:val="0"/>
        <w:ind w:firstLine="480" w:firstLineChars="200"/>
        <w:jc w:val="left"/>
        <w:rPr>
          <w:kern w:val="0"/>
        </w:rPr>
      </w:pPr>
    </w:p>
    <w:p w14:paraId="207C0A02">
      <w:pPr>
        <w:autoSpaceDE w:val="0"/>
        <w:autoSpaceDN w:val="0"/>
        <w:adjustRightInd w:val="0"/>
        <w:ind w:firstLine="480" w:firstLineChars="200"/>
        <w:jc w:val="left"/>
        <w:rPr>
          <w:kern w:val="0"/>
        </w:rPr>
      </w:pPr>
      <w:r>
        <w:rPr>
          <w:kern w:val="0"/>
        </w:rPr>
        <w:t>中国重汽集团成都王牌商用车有限公司</w:t>
      </w:r>
      <w:r>
        <w:rPr>
          <w:rFonts w:hint="eastAsia"/>
          <w:i w:val="0"/>
          <w:iCs w:val="0"/>
          <w:kern w:val="0"/>
          <w:u w:val="single"/>
          <w:lang w:eastAsia="zh-CN"/>
        </w:rPr>
        <w:t>设备类电气柜空调</w:t>
      </w:r>
      <w:r>
        <w:rPr>
          <w:kern w:val="0"/>
          <w:u w:val="single"/>
        </w:rPr>
        <w:t>委外维修项目</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14:paraId="7E5F44CB">
      <w:pPr>
        <w:autoSpaceDE w:val="0"/>
        <w:autoSpaceDN w:val="0"/>
        <w:adjustRightInd w:val="0"/>
        <w:ind w:firstLine="482" w:firstLineChars="200"/>
        <w:jc w:val="left"/>
        <w:rPr>
          <w:b/>
          <w:kern w:val="0"/>
        </w:rPr>
      </w:pPr>
      <w:r>
        <w:rPr>
          <w:b/>
          <w:kern w:val="0"/>
        </w:rPr>
        <w:t>一、招标内容：</w:t>
      </w:r>
    </w:p>
    <w:p w14:paraId="418B55F0">
      <w:pPr>
        <w:keepNext w:val="0"/>
        <w:keepLines w:val="0"/>
        <w:widowControl/>
        <w:suppressLineNumbers w:val="0"/>
        <w:jc w:val="left"/>
        <w:rPr>
          <w:rFonts w:hint="default"/>
          <w:kern w:val="0"/>
          <w:lang w:val="en-US"/>
        </w:rPr>
      </w:pPr>
      <w:r>
        <w:rPr>
          <w:rFonts w:hint="eastAsia"/>
          <w:kern w:val="0"/>
        </w:rPr>
        <w:t>1.★</w:t>
      </w:r>
      <w:r>
        <w:rPr>
          <w:kern w:val="0"/>
        </w:rPr>
        <w:t xml:space="preserve">招标内容为: </w:t>
      </w:r>
      <w:r>
        <w:rPr>
          <w:rFonts w:hint="eastAsia"/>
          <w:kern w:val="0"/>
          <w:u w:val="single"/>
          <w:lang w:eastAsia="zh-CN"/>
        </w:rPr>
        <w:t>设备类电气柜空调委外维修项目</w:t>
      </w:r>
      <w:r>
        <w:rPr>
          <w:rFonts w:hint="eastAsia"/>
          <w:kern w:val="0"/>
        </w:rPr>
        <w:t>，编号：</w:t>
      </w:r>
      <w:r>
        <w:rPr>
          <w:b/>
          <w:bCs/>
          <w:kern w:val="0"/>
          <w:u w:val="single"/>
          <w:lang w:val="en-US" w:eastAsia="zh-CN"/>
        </w:rPr>
        <w:t>CGZXCX-202</w:t>
      </w:r>
      <w:r>
        <w:rPr>
          <w:rFonts w:hint="eastAsia"/>
          <w:b/>
          <w:bCs/>
          <w:kern w:val="0"/>
          <w:u w:val="single"/>
          <w:lang w:val="en-US" w:eastAsia="zh-CN"/>
        </w:rPr>
        <w:t>512</w:t>
      </w:r>
      <w:r>
        <w:rPr>
          <w:b/>
          <w:bCs/>
          <w:kern w:val="0"/>
          <w:u w:val="single"/>
          <w:lang w:val="en-US" w:eastAsia="zh-CN"/>
        </w:rPr>
        <w:t>-</w:t>
      </w:r>
      <w:r>
        <w:rPr>
          <w:rFonts w:hint="eastAsia"/>
          <w:b/>
          <w:bCs/>
          <w:kern w:val="0"/>
          <w:u w:val="single"/>
          <w:lang w:val="en-US" w:eastAsia="zh-CN"/>
        </w:rPr>
        <w:t>4921</w:t>
      </w:r>
    </w:p>
    <w:p w14:paraId="17B1AD8B">
      <w:pPr>
        <w:autoSpaceDE w:val="0"/>
        <w:autoSpaceDN w:val="0"/>
        <w:adjustRightInd w:val="0"/>
        <w:ind w:firstLine="480" w:firstLineChars="200"/>
        <w:jc w:val="left"/>
        <w:rPr>
          <w:kern w:val="0"/>
        </w:rPr>
      </w:pPr>
      <w:r>
        <w:rPr>
          <w:rFonts w:hint="eastAsia"/>
          <w:kern w:val="0"/>
        </w:rPr>
        <w:t>明细如下表：</w:t>
      </w:r>
    </w:p>
    <w:tbl>
      <w:tblPr>
        <w:tblStyle w:val="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1355"/>
        <w:gridCol w:w="3658"/>
        <w:gridCol w:w="2231"/>
        <w:gridCol w:w="2008"/>
      </w:tblGrid>
      <w:tr w14:paraId="414F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4F90946B">
            <w:pPr>
              <w:autoSpaceDE w:val="0"/>
              <w:autoSpaceDN w:val="0"/>
              <w:adjustRightInd w:val="0"/>
              <w:jc w:val="center"/>
            </w:pPr>
            <w:r>
              <w:rPr>
                <w:rFonts w:hint="eastAsia"/>
              </w:rPr>
              <w:t>序号</w:t>
            </w:r>
          </w:p>
        </w:tc>
        <w:tc>
          <w:tcPr>
            <w:tcW w:w="1355" w:type="dxa"/>
            <w:vAlign w:val="center"/>
          </w:tcPr>
          <w:p w14:paraId="7D020A00">
            <w:pPr>
              <w:autoSpaceDE w:val="0"/>
              <w:autoSpaceDN w:val="0"/>
              <w:adjustRightInd w:val="0"/>
              <w:jc w:val="center"/>
            </w:pPr>
            <w:r>
              <w:rPr>
                <w:rFonts w:hint="eastAsia"/>
              </w:rPr>
              <w:t>设备</w:t>
            </w:r>
            <w:r>
              <w:t>名称</w:t>
            </w:r>
          </w:p>
        </w:tc>
        <w:tc>
          <w:tcPr>
            <w:tcW w:w="3658" w:type="dxa"/>
            <w:vAlign w:val="center"/>
          </w:tcPr>
          <w:p w14:paraId="0C54139D">
            <w:pPr>
              <w:autoSpaceDE w:val="0"/>
              <w:autoSpaceDN w:val="0"/>
              <w:adjustRightInd w:val="0"/>
              <w:jc w:val="center"/>
              <w:rPr>
                <w:rFonts w:hint="eastAsia" w:eastAsia="宋体"/>
                <w:lang w:eastAsia="zh-CN"/>
              </w:rPr>
            </w:pPr>
            <w:r>
              <w:rPr>
                <w:rFonts w:hint="eastAsia"/>
                <w:lang w:eastAsia="zh-CN"/>
              </w:rPr>
              <w:t>招标内容</w:t>
            </w:r>
          </w:p>
        </w:tc>
        <w:tc>
          <w:tcPr>
            <w:tcW w:w="2231" w:type="dxa"/>
            <w:vAlign w:val="center"/>
          </w:tcPr>
          <w:p w14:paraId="24E1F73E">
            <w:pPr>
              <w:autoSpaceDE w:val="0"/>
              <w:autoSpaceDN w:val="0"/>
              <w:adjustRightInd w:val="0"/>
              <w:jc w:val="center"/>
            </w:pPr>
            <w:r>
              <w:t>所在公司</w:t>
            </w:r>
          </w:p>
        </w:tc>
        <w:tc>
          <w:tcPr>
            <w:tcW w:w="2008" w:type="dxa"/>
            <w:vAlign w:val="center"/>
          </w:tcPr>
          <w:p w14:paraId="786738F3">
            <w:pPr>
              <w:autoSpaceDE w:val="0"/>
              <w:autoSpaceDN w:val="0"/>
              <w:adjustRightInd w:val="0"/>
              <w:jc w:val="center"/>
            </w:pPr>
            <w:r>
              <w:rPr>
                <w:rFonts w:hint="eastAsia"/>
                <w:lang w:eastAsia="zh-CN"/>
              </w:rPr>
              <w:t>服务</w:t>
            </w:r>
            <w:r>
              <w:t>地点</w:t>
            </w:r>
          </w:p>
        </w:tc>
      </w:tr>
      <w:tr w14:paraId="47D64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608A9C6D">
            <w:pPr>
              <w:autoSpaceDE w:val="0"/>
              <w:autoSpaceDN w:val="0"/>
              <w:adjustRightInd w:val="0"/>
              <w:jc w:val="center"/>
            </w:pPr>
            <w:r>
              <w:rPr>
                <w:rFonts w:hint="eastAsia"/>
              </w:rPr>
              <w:t>1</w:t>
            </w:r>
          </w:p>
        </w:tc>
        <w:tc>
          <w:tcPr>
            <w:tcW w:w="1355" w:type="dxa"/>
            <w:vAlign w:val="center"/>
          </w:tcPr>
          <w:p w14:paraId="3646D065">
            <w:pPr>
              <w:spacing w:line="36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电器柜设备空调</w:t>
            </w:r>
          </w:p>
        </w:tc>
        <w:tc>
          <w:tcPr>
            <w:tcW w:w="3658" w:type="dxa"/>
            <w:vAlign w:val="center"/>
          </w:tcPr>
          <w:p w14:paraId="0F9415E4">
            <w:pPr>
              <w:numPr>
                <w:ilvl w:val="0"/>
                <w:numId w:val="0"/>
              </w:numPr>
              <w:autoSpaceDE w:val="0"/>
              <w:autoSpaceDN w:val="0"/>
              <w:adjustRightInd w:val="0"/>
              <w:jc w:val="both"/>
              <w:rPr>
                <w:rFonts w:hint="default"/>
                <w:lang w:val="en-US" w:eastAsia="zh-CN"/>
              </w:rPr>
            </w:pPr>
            <w:r>
              <w:rPr>
                <w:rFonts w:hint="eastAsia"/>
                <w:sz w:val="22"/>
                <w:szCs w:val="22"/>
                <w:lang w:val="en-US" w:eastAsia="zh-CN"/>
              </w:rPr>
              <w:t>对王牌公司车间设备类电气柜空调进行维修，恢复正常工作。</w:t>
            </w:r>
          </w:p>
        </w:tc>
        <w:tc>
          <w:tcPr>
            <w:tcW w:w="2231" w:type="dxa"/>
            <w:vAlign w:val="center"/>
          </w:tcPr>
          <w:p w14:paraId="7FCF63FC">
            <w:pPr>
              <w:autoSpaceDE w:val="0"/>
              <w:autoSpaceDN w:val="0"/>
              <w:adjustRightInd w:val="0"/>
              <w:jc w:val="center"/>
            </w:pPr>
            <w:r>
              <w:rPr>
                <w:sz w:val="22"/>
                <w:szCs w:val="22"/>
              </w:rPr>
              <w:t>中国重汽集团成都王牌商用车有限公司</w:t>
            </w:r>
          </w:p>
        </w:tc>
        <w:tc>
          <w:tcPr>
            <w:tcW w:w="2008" w:type="dxa"/>
            <w:vAlign w:val="center"/>
          </w:tcPr>
          <w:p w14:paraId="460E82FC">
            <w:pPr>
              <w:autoSpaceDE w:val="0"/>
              <w:autoSpaceDN w:val="0"/>
              <w:adjustRightInd w:val="0"/>
              <w:jc w:val="center"/>
              <w:rPr>
                <w:sz w:val="22"/>
                <w:szCs w:val="22"/>
              </w:rPr>
            </w:pPr>
            <w:r>
              <w:rPr>
                <w:sz w:val="22"/>
                <w:szCs w:val="22"/>
              </w:rPr>
              <w:t>四川省成都市青白江区弥牟镇长城路8号</w:t>
            </w:r>
          </w:p>
        </w:tc>
      </w:tr>
    </w:tbl>
    <w:p w14:paraId="70C1C98F">
      <w:pPr>
        <w:autoSpaceDE w:val="0"/>
        <w:autoSpaceDN w:val="0"/>
        <w:adjustRightInd w:val="0"/>
        <w:ind w:firstLine="482" w:firstLineChars="200"/>
        <w:jc w:val="left"/>
        <w:rPr>
          <w:b/>
          <w:kern w:val="0"/>
        </w:rPr>
      </w:pPr>
      <w:r>
        <w:rPr>
          <w:b/>
          <w:kern w:val="0"/>
        </w:rPr>
        <w:t>二、投标单位资格要求：</w:t>
      </w:r>
    </w:p>
    <w:p w14:paraId="03144744">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w:t>
      </w:r>
      <w:bookmarkStart w:id="0" w:name="_GoBack"/>
      <w:bookmarkEnd w:id="0"/>
      <w:r>
        <w:rPr>
          <w:kern w:val="0"/>
        </w:rPr>
        <w:t>社会信用代码的营业执照，营业范围包含本次采购内容；</w:t>
      </w:r>
    </w:p>
    <w:p w14:paraId="5EEFE643">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1</w:t>
      </w:r>
      <w:r>
        <w:rPr>
          <w:kern w:val="0"/>
        </w:rPr>
        <w:t>00万元及以上人民币或等额外币；</w:t>
      </w:r>
    </w:p>
    <w:p w14:paraId="7F6A6D82">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14:paraId="16475B99">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14:paraId="43743CCE">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14:paraId="24C75821">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14:paraId="3361C1FB">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14:paraId="17F7E271">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14:paraId="4162CB77">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14:paraId="39D1FAEF">
      <w:pPr>
        <w:autoSpaceDE w:val="0"/>
        <w:autoSpaceDN w:val="0"/>
        <w:adjustRightInd w:val="0"/>
        <w:ind w:firstLine="482" w:firstLineChars="200"/>
        <w:jc w:val="left"/>
        <w:rPr>
          <w:b/>
          <w:kern w:val="0"/>
        </w:rPr>
      </w:pPr>
      <w:r>
        <w:rPr>
          <w:b/>
          <w:kern w:val="0"/>
        </w:rPr>
        <w:t>四、招标文件的获取：</w:t>
      </w:r>
    </w:p>
    <w:p w14:paraId="2334E774">
      <w:pPr>
        <w:autoSpaceDE w:val="0"/>
        <w:autoSpaceDN w:val="0"/>
        <w:adjustRightInd w:val="0"/>
        <w:ind w:firstLine="480" w:firstLineChars="200"/>
        <w:jc w:val="left"/>
        <w:rPr>
          <w:kern w:val="0"/>
        </w:rPr>
      </w:pPr>
      <w:r>
        <w:rPr>
          <w:kern w:val="0"/>
        </w:rPr>
        <w:t>招标文件发售时间：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12</w:t>
      </w:r>
      <w:r>
        <w:rPr>
          <w:color w:val="FF0000"/>
          <w:kern w:val="0"/>
        </w:rPr>
        <w:t>月</w:t>
      </w:r>
      <w:r>
        <w:rPr>
          <w:rFonts w:hint="eastAsia"/>
          <w:color w:val="FF0000"/>
          <w:kern w:val="0"/>
          <w:lang w:val="en-US" w:eastAsia="zh-CN"/>
        </w:rPr>
        <w:t>26</w:t>
      </w:r>
      <w:r>
        <w:rPr>
          <w:color w:val="FF0000"/>
          <w:kern w:val="0"/>
        </w:rPr>
        <w:t>日至202</w:t>
      </w:r>
      <w:r>
        <w:rPr>
          <w:rFonts w:hint="eastAsia"/>
          <w:color w:val="FF0000"/>
          <w:kern w:val="0"/>
          <w:lang w:val="en-US" w:eastAsia="zh-CN"/>
        </w:rPr>
        <w:t>6</w:t>
      </w:r>
      <w:r>
        <w:rPr>
          <w:color w:val="FF0000"/>
          <w:kern w:val="0"/>
        </w:rPr>
        <w:t>年</w:t>
      </w:r>
      <w:r>
        <w:rPr>
          <w:rFonts w:hint="eastAsia"/>
          <w:color w:val="FF0000"/>
          <w:kern w:val="0"/>
          <w:lang w:val="en-US" w:eastAsia="zh-CN"/>
        </w:rPr>
        <w:t>1</w:t>
      </w:r>
      <w:r>
        <w:rPr>
          <w:color w:val="FF0000"/>
          <w:kern w:val="0"/>
        </w:rPr>
        <w:t>月</w:t>
      </w:r>
      <w:r>
        <w:rPr>
          <w:rFonts w:hint="eastAsia"/>
          <w:color w:val="FF0000"/>
          <w:kern w:val="0"/>
          <w:lang w:val="en-US" w:eastAsia="zh-CN"/>
        </w:rPr>
        <w:t>6</w:t>
      </w:r>
      <w:r>
        <w:rPr>
          <w:color w:val="FF0000"/>
          <w:kern w:val="0"/>
        </w:rPr>
        <w:t>日，每天8：30-17:30</w:t>
      </w:r>
      <w:r>
        <w:rPr>
          <w:kern w:val="0"/>
        </w:rPr>
        <w:t>时(北京时间)，节假日除外。</w:t>
      </w:r>
    </w:p>
    <w:p w14:paraId="2A10F134">
      <w:pPr>
        <w:autoSpaceDE w:val="0"/>
        <w:autoSpaceDN w:val="0"/>
        <w:adjustRightInd w:val="0"/>
        <w:ind w:firstLine="480" w:firstLineChars="200"/>
        <w:jc w:val="left"/>
        <w:rPr>
          <w:kern w:val="0"/>
        </w:rPr>
      </w:pPr>
      <w:r>
        <w:rPr>
          <w:kern w:val="0"/>
        </w:rPr>
        <w:t>招标文件发售地点：中国重汽集团成都王牌商用车有限公司(四川省成都市青白江区弥牟镇长城路8号)。</w:t>
      </w:r>
    </w:p>
    <w:p w14:paraId="7B23A6AB">
      <w:pPr>
        <w:autoSpaceDE w:val="0"/>
        <w:autoSpaceDN w:val="0"/>
        <w:adjustRightInd w:val="0"/>
        <w:ind w:firstLine="480" w:firstLineChars="200"/>
        <w:jc w:val="left"/>
        <w:rPr>
          <w:kern w:val="0"/>
        </w:rPr>
      </w:pPr>
      <w:r>
        <w:rPr>
          <w:kern w:val="0"/>
        </w:rPr>
        <w:t>注：1、领取招标文件时请携带以下证件复印件(加盖单位公章)：具有统一社会信用代码的营业执照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kern w:val="0"/>
        </w:rPr>
        <w:t>购买招标文件。</w:t>
      </w:r>
    </w:p>
    <w:p w14:paraId="2F3B11F0">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14:paraId="22169559">
      <w:pPr>
        <w:autoSpaceDE w:val="0"/>
        <w:autoSpaceDN w:val="0"/>
        <w:adjustRightInd w:val="0"/>
        <w:ind w:firstLine="480" w:firstLineChars="200"/>
        <w:jc w:val="left"/>
        <w:rPr>
          <w:kern w:val="0"/>
        </w:rPr>
      </w:pPr>
      <w:r>
        <w:rPr>
          <w:rFonts w:hint="eastAsia"/>
          <w:kern w:val="0"/>
        </w:rPr>
        <w:t>3、投标人公司账户信息</w:t>
      </w:r>
    </w:p>
    <w:p w14:paraId="0E379CCF">
      <w:pPr>
        <w:autoSpaceDE w:val="0"/>
        <w:autoSpaceDN w:val="0"/>
        <w:adjustRightInd w:val="0"/>
        <w:ind w:firstLine="482" w:firstLineChars="200"/>
        <w:jc w:val="left"/>
        <w:rPr>
          <w:b/>
          <w:kern w:val="0"/>
        </w:rPr>
      </w:pPr>
      <w:r>
        <w:rPr>
          <w:b/>
          <w:kern w:val="0"/>
        </w:rPr>
        <w:t>五、投标文件递交时间及地点：</w:t>
      </w:r>
    </w:p>
    <w:p w14:paraId="1B6EEA15">
      <w:pPr>
        <w:autoSpaceDE w:val="0"/>
        <w:autoSpaceDN w:val="0"/>
        <w:adjustRightInd w:val="0"/>
        <w:jc w:val="left"/>
        <w:rPr>
          <w:kern w:val="0"/>
        </w:rPr>
      </w:pPr>
      <w:r>
        <w:rPr>
          <w:kern w:val="0"/>
        </w:rPr>
        <w:t xml:space="preserve">    投标文件递交时间：</w:t>
      </w:r>
      <w:r>
        <w:rPr>
          <w:rFonts w:hint="eastAsia"/>
          <w:color w:val="FF0000"/>
          <w:kern w:val="0"/>
          <w:lang w:eastAsia="zh-CN"/>
        </w:rPr>
        <w:t>2026年1月7日</w:t>
      </w:r>
      <w:r>
        <w:rPr>
          <w:rFonts w:hint="eastAsia"/>
          <w:color w:val="FF0000"/>
          <w:kern w:val="0"/>
          <w:lang w:val="en-US" w:eastAsia="zh-CN"/>
        </w:rPr>
        <w:t>9</w:t>
      </w:r>
      <w:r>
        <w:rPr>
          <w:color w:val="FF0000"/>
          <w:kern w:val="0"/>
        </w:rPr>
        <w:t>:</w:t>
      </w:r>
      <w:r>
        <w:rPr>
          <w:rFonts w:hint="eastAsia"/>
          <w:color w:val="FF0000"/>
          <w:kern w:val="0"/>
          <w:lang w:val="en-US" w:eastAsia="zh-CN"/>
        </w:rPr>
        <w:t>3</w:t>
      </w:r>
      <w:r>
        <w:rPr>
          <w:color w:val="FF0000"/>
          <w:kern w:val="0"/>
        </w:rPr>
        <w:t>0-</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w:t>
      </w:r>
      <w:r>
        <w:rPr>
          <w:kern w:val="0"/>
        </w:rPr>
        <w:t>时(北京时间)；</w:t>
      </w:r>
    </w:p>
    <w:p w14:paraId="55E4F49E">
      <w:pPr>
        <w:autoSpaceDE w:val="0"/>
        <w:autoSpaceDN w:val="0"/>
        <w:adjustRightInd w:val="0"/>
        <w:ind w:firstLine="480"/>
        <w:jc w:val="left"/>
        <w:rPr>
          <w:kern w:val="0"/>
        </w:rPr>
      </w:pPr>
      <w:r>
        <w:rPr>
          <w:kern w:val="0"/>
        </w:rPr>
        <w:t>投标文件递交地点：成都市青白江区弥牟镇长城路8号中国重汽集团成都王牌商用车股份有限公司</w:t>
      </w:r>
      <w:r>
        <w:rPr>
          <w:rFonts w:hint="eastAsia"/>
          <w:kern w:val="0"/>
          <w:lang w:eastAsia="zh-CN"/>
        </w:rPr>
        <w:t>新厂区制造部会议室</w:t>
      </w:r>
      <w:r>
        <w:rPr>
          <w:kern w:val="0"/>
        </w:rPr>
        <w:t>。</w:t>
      </w:r>
    </w:p>
    <w:p w14:paraId="6E6A025D">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14:paraId="2CDF54FE">
      <w:pPr>
        <w:autoSpaceDE w:val="0"/>
        <w:autoSpaceDN w:val="0"/>
        <w:adjustRightInd w:val="0"/>
        <w:ind w:firstLine="472" w:firstLineChars="196"/>
        <w:jc w:val="left"/>
        <w:rPr>
          <w:b/>
          <w:kern w:val="0"/>
        </w:rPr>
      </w:pPr>
      <w:r>
        <w:rPr>
          <w:b/>
          <w:kern w:val="0"/>
        </w:rPr>
        <w:t>六、开标时间及地点：</w:t>
      </w:r>
    </w:p>
    <w:p w14:paraId="26C109B5">
      <w:pPr>
        <w:autoSpaceDE w:val="0"/>
        <w:autoSpaceDN w:val="0"/>
        <w:adjustRightInd w:val="0"/>
        <w:jc w:val="left"/>
        <w:rPr>
          <w:kern w:val="0"/>
        </w:rPr>
      </w:pPr>
      <w:r>
        <w:rPr>
          <w:kern w:val="0"/>
        </w:rPr>
        <w:t xml:space="preserve">    开标时间：</w:t>
      </w:r>
      <w:r>
        <w:rPr>
          <w:rFonts w:hint="eastAsia"/>
          <w:color w:val="FF0000"/>
          <w:kern w:val="0"/>
          <w:lang w:eastAsia="zh-CN"/>
        </w:rPr>
        <w:t>2026年1月7日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14:paraId="11002D17">
      <w:pPr>
        <w:autoSpaceDE w:val="0"/>
        <w:autoSpaceDN w:val="0"/>
        <w:adjustRightInd w:val="0"/>
        <w:ind w:firstLine="480" w:firstLineChars="200"/>
        <w:jc w:val="left"/>
        <w:rPr>
          <w:kern w:val="0"/>
        </w:rPr>
      </w:pPr>
      <w:r>
        <w:rPr>
          <w:kern w:val="0"/>
        </w:rPr>
        <w:t>开标地点：成都市青白江区弥牟镇长城路8号中国重汽集团成都王牌商用车股份有限公司</w:t>
      </w:r>
      <w:r>
        <w:rPr>
          <w:rFonts w:hint="eastAsia"/>
          <w:kern w:val="0"/>
          <w:lang w:eastAsia="zh-CN"/>
        </w:rPr>
        <w:t>新厂区制造部会议室</w:t>
      </w:r>
      <w:r>
        <w:rPr>
          <w:kern w:val="0"/>
        </w:rPr>
        <w:t>。</w:t>
      </w:r>
    </w:p>
    <w:p w14:paraId="18983E3E">
      <w:pPr>
        <w:autoSpaceDE w:val="0"/>
        <w:autoSpaceDN w:val="0"/>
        <w:adjustRightInd w:val="0"/>
        <w:ind w:firstLine="472" w:firstLineChars="196"/>
        <w:jc w:val="left"/>
        <w:rPr>
          <w:b/>
          <w:kern w:val="0"/>
        </w:rPr>
      </w:pPr>
      <w:r>
        <w:rPr>
          <w:rFonts w:hint="eastAsia"/>
          <w:b/>
          <w:kern w:val="0"/>
        </w:rPr>
        <w:t>七、发布公告的媒介</w:t>
      </w:r>
    </w:p>
    <w:p w14:paraId="32E32462">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rPr>
        <w:t>和/或</w:t>
      </w:r>
      <w:r>
        <w:rPr>
          <w:rFonts w:hint="eastAsia"/>
          <w:kern w:val="0"/>
        </w:rPr>
        <w:t>中国重汽集团有限公司官网上公布刊登。</w:t>
      </w:r>
    </w:p>
    <w:p w14:paraId="550AEB70">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14:paraId="4CD71770">
      <w:pPr>
        <w:autoSpaceDE w:val="0"/>
        <w:autoSpaceDN w:val="0"/>
        <w:adjustRightInd w:val="0"/>
        <w:jc w:val="left"/>
        <w:rPr>
          <w:kern w:val="0"/>
        </w:rPr>
      </w:pPr>
      <w:r>
        <w:rPr>
          <w:kern w:val="0"/>
        </w:rPr>
        <w:t xml:space="preserve">    地    址：成都市青白江区弥牟镇长城路8号</w:t>
      </w:r>
    </w:p>
    <w:p w14:paraId="2CE3B082">
      <w:pPr>
        <w:autoSpaceDE w:val="0"/>
        <w:autoSpaceDN w:val="0"/>
        <w:adjustRightInd w:val="0"/>
        <w:jc w:val="left"/>
        <w:rPr>
          <w:kern w:val="0"/>
        </w:rPr>
      </w:pPr>
      <w:r>
        <w:rPr>
          <w:kern w:val="0"/>
        </w:rPr>
        <w:t xml:space="preserve">    </w:t>
      </w:r>
      <w:r>
        <w:rPr>
          <w:rFonts w:hint="eastAsia"/>
          <w:kern w:val="0"/>
        </w:rPr>
        <w:t>商务</w:t>
      </w:r>
      <w:r>
        <w:rPr>
          <w:kern w:val="0"/>
        </w:rPr>
        <w:t>联系人：</w:t>
      </w:r>
      <w:r>
        <w:rPr>
          <w:rFonts w:hint="eastAsia"/>
          <w:kern w:val="0"/>
          <w:lang w:eastAsia="zh-CN"/>
        </w:rPr>
        <w:t>黄</w:t>
      </w:r>
      <w:r>
        <w:rPr>
          <w:rFonts w:hint="eastAsia"/>
          <w:kern w:val="0"/>
          <w:lang w:val="en-US" w:eastAsia="zh-CN"/>
        </w:rPr>
        <w:t xml:space="preserve">  </w:t>
      </w:r>
      <w:r>
        <w:rPr>
          <w:rFonts w:hint="eastAsia"/>
          <w:kern w:val="0"/>
          <w:lang w:eastAsia="zh-CN"/>
        </w:rPr>
        <w:t>列</w:t>
      </w:r>
      <w:r>
        <w:rPr>
          <w:kern w:val="0"/>
        </w:rPr>
        <w:t xml:space="preserve">                  </w:t>
      </w:r>
    </w:p>
    <w:p w14:paraId="70E20721">
      <w:pPr>
        <w:autoSpaceDE w:val="0"/>
        <w:autoSpaceDN w:val="0"/>
        <w:adjustRightInd w:val="0"/>
        <w:jc w:val="left"/>
        <w:rPr>
          <w:kern w:val="0"/>
        </w:rPr>
      </w:pPr>
      <w:r>
        <w:rPr>
          <w:kern w:val="0"/>
        </w:rPr>
        <w:t xml:space="preserve">    电    </w:t>
      </w:r>
      <w:r>
        <w:rPr>
          <w:rFonts w:hint="eastAsia"/>
          <w:kern w:val="0"/>
        </w:rPr>
        <w:t xml:space="preserve"> </w:t>
      </w:r>
      <w:r>
        <w:rPr>
          <w:kern w:val="0"/>
        </w:rPr>
        <w:t xml:space="preserve">话： </w:t>
      </w:r>
      <w:r>
        <w:rPr>
          <w:rFonts w:hint="eastAsia"/>
          <w:kern w:val="0"/>
          <w:lang w:val="en-US" w:eastAsia="zh-CN"/>
        </w:rPr>
        <w:t>17345812910</w:t>
      </w:r>
      <w:r>
        <w:rPr>
          <w:kern w:val="0"/>
        </w:rPr>
        <w:t xml:space="preserve">  </w:t>
      </w:r>
      <w:r>
        <w:rPr>
          <w:rFonts w:hint="eastAsia"/>
          <w:kern w:val="0"/>
          <w:lang w:val="en-US" w:eastAsia="zh-CN"/>
        </w:rPr>
        <w:t>15228982406</w:t>
      </w:r>
      <w:r>
        <w:rPr>
          <w:kern w:val="0"/>
        </w:rPr>
        <w:t xml:space="preserve">    </w:t>
      </w:r>
    </w:p>
    <w:p w14:paraId="31B3A2FC">
      <w:pPr>
        <w:autoSpaceDE w:val="0"/>
        <w:autoSpaceDN w:val="0"/>
        <w:adjustRightInd w:val="0"/>
        <w:ind w:firstLine="472" w:firstLineChars="196"/>
        <w:jc w:val="left"/>
        <w:rPr>
          <w:b/>
          <w:kern w:val="0"/>
        </w:rPr>
      </w:pPr>
      <w:r>
        <w:rPr>
          <w:rFonts w:hint="eastAsia"/>
          <w:b/>
          <w:kern w:val="0"/>
        </w:rPr>
        <w:t>九、资料费和投标保证金缴纳账户信息</w:t>
      </w:r>
    </w:p>
    <w:p w14:paraId="38521679">
      <w:pPr>
        <w:autoSpaceDE w:val="0"/>
        <w:autoSpaceDN w:val="0"/>
        <w:adjustRightInd w:val="0"/>
        <w:ind w:firstLine="480" w:firstLineChars="200"/>
        <w:jc w:val="left"/>
        <w:rPr>
          <w:kern w:val="0"/>
        </w:rPr>
      </w:pPr>
      <w:r>
        <w:rPr>
          <w:kern w:val="0"/>
        </w:rPr>
        <w:t>名 称：中国重汽集团成都王牌商用车有限公司</w:t>
      </w:r>
    </w:p>
    <w:p w14:paraId="052960D6">
      <w:pPr>
        <w:autoSpaceDE w:val="0"/>
        <w:autoSpaceDN w:val="0"/>
        <w:adjustRightInd w:val="0"/>
        <w:ind w:firstLine="480" w:firstLineChars="200"/>
        <w:jc w:val="left"/>
        <w:rPr>
          <w:kern w:val="0"/>
        </w:rPr>
      </w:pPr>
      <w:r>
        <w:rPr>
          <w:kern w:val="0"/>
        </w:rPr>
        <w:t>纳税人识别码：91510113660488048Q</w:t>
      </w:r>
    </w:p>
    <w:p w14:paraId="0DAF35D4">
      <w:pPr>
        <w:autoSpaceDE w:val="0"/>
        <w:autoSpaceDN w:val="0"/>
        <w:adjustRightInd w:val="0"/>
        <w:ind w:firstLine="480" w:firstLineChars="200"/>
        <w:jc w:val="left"/>
        <w:rPr>
          <w:kern w:val="0"/>
        </w:rPr>
      </w:pPr>
      <w:r>
        <w:rPr>
          <w:kern w:val="0"/>
        </w:rPr>
        <w:t>地 址、电 话： 成都市青白江区弥牟镇长城路8号</w:t>
      </w:r>
    </w:p>
    <w:p w14:paraId="78E47FFA">
      <w:pPr>
        <w:autoSpaceDE w:val="0"/>
        <w:autoSpaceDN w:val="0"/>
        <w:adjustRightInd w:val="0"/>
        <w:ind w:firstLine="480" w:firstLineChars="200"/>
        <w:jc w:val="left"/>
        <w:rPr>
          <w:kern w:val="0"/>
        </w:rPr>
      </w:pPr>
      <w:r>
        <w:rPr>
          <w:kern w:val="0"/>
        </w:rPr>
        <w:t>028-83679128</w:t>
      </w:r>
    </w:p>
    <w:p w14:paraId="5A0A7666">
      <w:pPr>
        <w:autoSpaceDE w:val="0"/>
        <w:autoSpaceDN w:val="0"/>
        <w:adjustRightInd w:val="0"/>
        <w:ind w:firstLine="480" w:firstLineChars="200"/>
        <w:jc w:val="left"/>
        <w:rPr>
          <w:kern w:val="0"/>
        </w:rPr>
      </w:pPr>
      <w:r>
        <w:rPr>
          <w:kern w:val="0"/>
        </w:rPr>
        <w:t>开户行：中国农业银行股份有限公司青白江弥牟支行</w:t>
      </w:r>
    </w:p>
    <w:p w14:paraId="2F192437">
      <w:pPr>
        <w:autoSpaceDE w:val="0"/>
        <w:autoSpaceDN w:val="0"/>
        <w:adjustRightInd w:val="0"/>
        <w:ind w:firstLine="480" w:firstLineChars="200"/>
        <w:jc w:val="left"/>
        <w:rPr>
          <w:kern w:val="0"/>
        </w:rPr>
      </w:pPr>
      <w:r>
        <w:rPr>
          <w:kern w:val="0"/>
        </w:rPr>
        <w:t>账号：22844401040000572</w:t>
      </w:r>
    </w:p>
    <w:p w14:paraId="60ED8853">
      <w:pPr>
        <w:ind w:firstLine="472" w:firstLineChars="196"/>
        <w:rPr>
          <w:b/>
        </w:rPr>
      </w:pPr>
      <w:r>
        <w:rPr>
          <w:b/>
          <w:kern w:val="0"/>
        </w:rPr>
        <w:t>不接受个人名义及承兑汇票形式的投标保证金。</w:t>
      </w:r>
    </w:p>
    <w:p w14:paraId="1C8A0B0C">
      <w:pPr>
        <w:autoSpaceDE w:val="0"/>
        <w:autoSpaceDN w:val="0"/>
        <w:adjustRightInd w:val="0"/>
        <w:rPr>
          <w:b/>
          <w:kern w:val="0"/>
        </w:rPr>
      </w:pPr>
    </w:p>
    <w:p w14:paraId="547217EA">
      <w:pPr>
        <w:autoSpaceDE w:val="0"/>
        <w:autoSpaceDN w:val="0"/>
        <w:adjustRightInd w:val="0"/>
        <w:jc w:val="center"/>
        <w:rPr>
          <w:rFonts w:hint="eastAsia"/>
          <w:b/>
          <w:kern w:val="0"/>
        </w:rPr>
      </w:pPr>
    </w:p>
    <w:p w14:paraId="1E90F68D">
      <w:pPr>
        <w:autoSpaceDE w:val="0"/>
        <w:autoSpaceDN w:val="0"/>
        <w:adjustRightInd w:val="0"/>
        <w:jc w:val="center"/>
        <w:rPr>
          <w:rFonts w:hint="eastAsia"/>
          <w:b/>
          <w:kern w:val="0"/>
        </w:rPr>
      </w:pPr>
    </w:p>
    <w:p w14:paraId="5E07EA74">
      <w:pPr>
        <w:autoSpaceDE w:val="0"/>
        <w:autoSpaceDN w:val="0"/>
        <w:adjustRightInd w:val="0"/>
        <w:jc w:val="center"/>
        <w:rPr>
          <w:rFonts w:hint="eastAsia"/>
          <w:b/>
          <w:kern w:val="0"/>
        </w:rPr>
      </w:pPr>
    </w:p>
    <w:p w14:paraId="3C52D08C">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29A273C"/>
    <w:rsid w:val="03750DED"/>
    <w:rsid w:val="08F42A33"/>
    <w:rsid w:val="172A0FD3"/>
    <w:rsid w:val="1B7B74DF"/>
    <w:rsid w:val="1D4A788F"/>
    <w:rsid w:val="21717F8E"/>
    <w:rsid w:val="2BCA3A6D"/>
    <w:rsid w:val="2CF543C5"/>
    <w:rsid w:val="2D3E2865"/>
    <w:rsid w:val="2DBC3932"/>
    <w:rsid w:val="395C4433"/>
    <w:rsid w:val="3CC83437"/>
    <w:rsid w:val="3D755B93"/>
    <w:rsid w:val="43033C35"/>
    <w:rsid w:val="436B7450"/>
    <w:rsid w:val="44A97050"/>
    <w:rsid w:val="4AD75F02"/>
    <w:rsid w:val="4E586599"/>
    <w:rsid w:val="54243787"/>
    <w:rsid w:val="5460777F"/>
    <w:rsid w:val="55A10A39"/>
    <w:rsid w:val="58D420D2"/>
    <w:rsid w:val="5D7074D1"/>
    <w:rsid w:val="696F15C3"/>
    <w:rsid w:val="6BE26313"/>
    <w:rsid w:val="7024281E"/>
    <w:rsid w:val="73961D50"/>
    <w:rsid w:val="78A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1340</Words>
  <Characters>1458</Characters>
  <Lines>14</Lines>
  <Paragraphs>4</Paragraphs>
  <TotalTime>1</TotalTime>
  <ScaleCrop>false</ScaleCrop>
  <LinksUpToDate>false</LinksUpToDate>
  <CharactersWithSpaces>1521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黄列</cp:lastModifiedBy>
  <dcterms:modified xsi:type="dcterms:W3CDTF">2025-12-26T08:24:08Z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1C61F64F55194E61BE196E48CE4551FF</vt:lpwstr>
  </property>
  <property fmtid="{D5CDD505-2E9C-101B-9397-08002B2CF9AE}" pid="4" name="KSOTemplateDocerSaveRecord">
    <vt:lpwstr>eyJoZGlkIjoiNzk1ZjhlN2FlZGNlM2QyMjFiMjcxNGM1YWUzZDMwZTAiLCJ1c2VySWQiOiI3NzE2MzIyMDkifQ==</vt:lpwstr>
  </property>
</Properties>
</file>